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1F" w:rsidRDefault="001B7D1F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ПРИЛОЖЕНИЕ</w:t>
      </w:r>
    </w:p>
    <w:p w:rsidR="0092653B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92653B" w:rsidRPr="001B7D1F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УТВЕРДЕНО</w:t>
      </w:r>
    </w:p>
    <w:p w:rsidR="001B7D1F" w:rsidRPr="001B7D1F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B7D1F" w:rsidRPr="001B7D1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B7D1F" w:rsidRPr="001B7D1F" w:rsidRDefault="001B7D1F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Запорожского сельского поселения</w:t>
      </w:r>
    </w:p>
    <w:p w:rsidR="001B7D1F" w:rsidRPr="001B7D1F" w:rsidRDefault="001B7D1F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B7D1F" w:rsidRPr="001B7D1F" w:rsidRDefault="0092653B" w:rsidP="0092653B">
      <w:pPr>
        <w:pStyle w:val="a7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2653B">
        <w:rPr>
          <w:rFonts w:ascii="Times New Roman" w:hAnsi="Times New Roman" w:cs="Times New Roman"/>
          <w:i/>
          <w:sz w:val="28"/>
          <w:szCs w:val="28"/>
          <w:u w:val="single"/>
        </w:rPr>
        <w:t>05.06.2015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92653B">
        <w:rPr>
          <w:rFonts w:ascii="Times New Roman" w:hAnsi="Times New Roman" w:cs="Times New Roman"/>
          <w:i/>
          <w:sz w:val="28"/>
          <w:szCs w:val="28"/>
          <w:u w:val="single"/>
        </w:rPr>
        <w:t>262</w:t>
      </w: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92653B" w:rsidP="001B7D1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B7D1F" w:rsidRPr="001B7D1F" w:rsidRDefault="001B7D1F" w:rsidP="0092653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D1F">
        <w:rPr>
          <w:rFonts w:ascii="Times New Roman" w:hAnsi="Times New Roman" w:cs="Times New Roman"/>
          <w:b/>
          <w:sz w:val="28"/>
          <w:szCs w:val="28"/>
        </w:rPr>
        <w:t>об учебно-консультационном пункте</w:t>
      </w:r>
      <w:r w:rsidR="00926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b/>
          <w:sz w:val="28"/>
          <w:szCs w:val="28"/>
        </w:rPr>
        <w:t>по обучению населения способам защиты</w:t>
      </w:r>
      <w:r w:rsidR="00926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b/>
          <w:sz w:val="28"/>
          <w:szCs w:val="28"/>
        </w:rPr>
        <w:t>при чрезвычайных ситуациях</w:t>
      </w:r>
    </w:p>
    <w:p w:rsid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5DCC" w:rsidRPr="001B7D1F" w:rsidRDefault="006B5DCC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 xml:space="preserve">Учебно-консультационный пункт </w:t>
      </w:r>
      <w:r w:rsidR="006D3F08">
        <w:rPr>
          <w:rFonts w:ascii="Times New Roman" w:hAnsi="Times New Roman" w:cs="Times New Roman"/>
          <w:sz w:val="28"/>
          <w:szCs w:val="28"/>
        </w:rPr>
        <w:t xml:space="preserve">(далее УКП) </w:t>
      </w:r>
      <w:r w:rsidRPr="001B7D1F">
        <w:rPr>
          <w:rFonts w:ascii="Times New Roman" w:hAnsi="Times New Roman" w:cs="Times New Roman"/>
          <w:sz w:val="28"/>
          <w:szCs w:val="28"/>
        </w:rPr>
        <w:t>по обучению населения создан на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 xml:space="preserve">базе </w:t>
      </w:r>
      <w:r w:rsidR="004E00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E0082" w:rsidRPr="001B7D1F">
        <w:rPr>
          <w:rFonts w:ascii="Times New Roman" w:hAnsi="Times New Roman" w:cs="Times New Roman"/>
          <w:sz w:val="28"/>
          <w:szCs w:val="28"/>
        </w:rPr>
        <w:t>Запорожского сельского поселения Темрюкского района</w:t>
      </w:r>
      <w:r w:rsidR="006D3F08">
        <w:rPr>
          <w:rFonts w:ascii="Times New Roman" w:hAnsi="Times New Roman" w:cs="Times New Roman"/>
          <w:sz w:val="28"/>
          <w:szCs w:val="28"/>
        </w:rPr>
        <w:t>.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>Главна</w:t>
      </w:r>
      <w:r w:rsidR="006D3F08">
        <w:rPr>
          <w:rFonts w:ascii="Times New Roman" w:hAnsi="Times New Roman" w:cs="Times New Roman"/>
          <w:sz w:val="28"/>
          <w:szCs w:val="28"/>
        </w:rPr>
        <w:t xml:space="preserve">я цель создания </w:t>
      </w:r>
      <w:proofErr w:type="spellStart"/>
      <w:r w:rsidR="006D3F08">
        <w:rPr>
          <w:rFonts w:ascii="Times New Roman" w:hAnsi="Times New Roman" w:cs="Times New Roman"/>
          <w:sz w:val="28"/>
          <w:szCs w:val="28"/>
        </w:rPr>
        <w:t>УКП-</w:t>
      </w:r>
      <w:r w:rsidR="00114852">
        <w:rPr>
          <w:rFonts w:ascii="Times New Roman" w:hAnsi="Times New Roman" w:cs="Times New Roman"/>
          <w:sz w:val="28"/>
          <w:szCs w:val="28"/>
        </w:rPr>
        <w:t>обеспечение</w:t>
      </w:r>
      <w:proofErr w:type="spellEnd"/>
      <w:r w:rsidRPr="001B7D1F">
        <w:rPr>
          <w:rFonts w:ascii="Times New Roman" w:hAnsi="Times New Roman" w:cs="Times New Roman"/>
          <w:sz w:val="28"/>
          <w:szCs w:val="28"/>
        </w:rPr>
        <w:t xml:space="preserve"> необходимых условий для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r w:rsidRPr="001B7D1F">
        <w:rPr>
          <w:rFonts w:ascii="Times New Roman" w:hAnsi="Times New Roman" w:cs="Times New Roman"/>
          <w:sz w:val="28"/>
          <w:szCs w:val="28"/>
        </w:rPr>
        <w:t>подготовки неработающего населения Запорожского сельского поселения Темрюкского района по вопросам гражданской обороны, защиты от чрезвычайных ситуаций, обеспечение пожарной безопасности и безопасности людей на водных объектах.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Основными задачами УКП являются: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организация обучения неработающего населения в области гражданской  обороны, пожарной безопасности и защиты от чрезвычайных ситуаций природного и  техногенного характера;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выработка практических навыков действий в условиях чрезвычайных ситуаций мирного и военного времени;</w:t>
      </w:r>
    </w:p>
    <w:p w:rsidR="001B49C2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повышение уровня морально-психологического состояния населения в условиях угрозы и возникновения чрезвычайных ситуаций, а также ликвидации их последствий, с целью правильной оценки складывающейся обстановки для принятия разумных и адекватных действий</w:t>
      </w:r>
      <w:r w:rsidR="001B49C2">
        <w:rPr>
          <w:rFonts w:ascii="Times New Roman" w:hAnsi="Times New Roman" w:cs="Times New Roman"/>
          <w:sz w:val="28"/>
          <w:szCs w:val="28"/>
        </w:rPr>
        <w:t>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обучение населения способам защиты от современных средств поражения;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обучение населения правилам защиты детей и обеспечения их безопасности при выполнении мероприятий гражданской обороны;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пропаганда важности и необходимости всех мероприятий гражданской  обороны, защиты от чрезвычайных ситуаций, обеспечения первичных мер пожарной безопасности и безопасности на водных объектах в современных условиях.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4.  Оборудование и оснащение УКП производится в соответствии с требованиями действующего законодательства Российской Федерации с учетом возложенных на него задач.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5. Обучение населения в УКП осуществляется путем: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проведения занятий;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lastRenderedPageBreak/>
        <w:t>- распространения и чтения памяток, листовок, пособий, по тематике гражданской обороны, пожарной безопасности и предупреждения чрезвычайных ситуаций;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подготовки информации в области гражданской обороны и защиты от чрезвычайных ситуаций природного и техногенного характера</w:t>
      </w:r>
      <w:r w:rsidR="00A36C70">
        <w:rPr>
          <w:rFonts w:ascii="Times New Roman" w:hAnsi="Times New Roman" w:cs="Times New Roman"/>
          <w:sz w:val="28"/>
          <w:szCs w:val="28"/>
        </w:rPr>
        <w:t xml:space="preserve"> для распространения в</w:t>
      </w:r>
      <w:r w:rsidRPr="001B7D1F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6. Обучение населения осуществляется в соответствии с планом работы на текущий год, утвержденным администрацией Запорожского сельского поселения Темрюкского района. Информация доводится д</w:t>
      </w:r>
      <w:r w:rsidR="00057BCE">
        <w:rPr>
          <w:rFonts w:ascii="Times New Roman" w:hAnsi="Times New Roman" w:cs="Times New Roman"/>
          <w:sz w:val="28"/>
          <w:szCs w:val="28"/>
        </w:rPr>
        <w:t xml:space="preserve">о населения через руководителей </w:t>
      </w:r>
      <w:r w:rsidR="00A36C70">
        <w:rPr>
          <w:rFonts w:ascii="Times New Roman" w:hAnsi="Times New Roman" w:cs="Times New Roman"/>
          <w:sz w:val="28"/>
          <w:szCs w:val="28"/>
        </w:rPr>
        <w:t>ТОС</w:t>
      </w:r>
      <w:r w:rsidRPr="001B7D1F">
        <w:rPr>
          <w:rFonts w:ascii="Times New Roman" w:hAnsi="Times New Roman" w:cs="Times New Roman"/>
          <w:sz w:val="28"/>
          <w:szCs w:val="28"/>
        </w:rPr>
        <w:t>.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7D1F">
        <w:rPr>
          <w:rFonts w:ascii="Times New Roman" w:hAnsi="Times New Roman" w:cs="Times New Roman"/>
          <w:sz w:val="28"/>
          <w:szCs w:val="28"/>
        </w:rPr>
        <w:t>Для проведения занятий обучаемые сводятся в учебные группы из 10-20 человек.</w:t>
      </w:r>
      <w:proofErr w:type="gramEnd"/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7. Основными формами обучения граждан являются: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проведение семинаров;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просмотр видеоматериалов, прослушивание аудио записей;</w:t>
      </w:r>
    </w:p>
    <w:p w:rsidR="001B7D1F" w:rsidRPr="001B7D1F" w:rsidRDefault="001B7D1F" w:rsidP="001B49C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>- самостоятельное изучение учебно-методической литературы.</w:t>
      </w:r>
    </w:p>
    <w:p w:rsidR="001B7D1F" w:rsidRPr="001B7D1F" w:rsidRDefault="001B7D1F" w:rsidP="006B5D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B49C2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 xml:space="preserve">Глава Запорожского  сельского поселения </w:t>
      </w:r>
    </w:p>
    <w:p w:rsidR="001B7D1F" w:rsidRPr="001B7D1F" w:rsidRDefault="001B7D1F" w:rsidP="001B7D1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B7D1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</w:t>
      </w:r>
      <w:r w:rsidR="001B49C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B7D1F">
        <w:rPr>
          <w:rFonts w:ascii="Times New Roman" w:hAnsi="Times New Roman" w:cs="Times New Roman"/>
          <w:sz w:val="28"/>
          <w:szCs w:val="28"/>
        </w:rPr>
        <w:t xml:space="preserve">      Н.Г.</w:t>
      </w:r>
      <w:r w:rsidR="001B49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7D1F">
        <w:rPr>
          <w:rFonts w:ascii="Times New Roman" w:hAnsi="Times New Roman" w:cs="Times New Roman"/>
          <w:sz w:val="28"/>
          <w:szCs w:val="28"/>
        </w:rPr>
        <w:t>Колодина</w:t>
      </w:r>
      <w:proofErr w:type="spellEnd"/>
      <w:r w:rsidRPr="001B7D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1B7D1F" w:rsidRDefault="001B7D1F" w:rsidP="001B7D1F">
      <w:pPr>
        <w:jc w:val="both"/>
        <w:rPr>
          <w:sz w:val="28"/>
        </w:rPr>
      </w:pPr>
    </w:p>
    <w:p w:rsidR="001B7D1F" w:rsidRDefault="001B7D1F" w:rsidP="001B7D1F">
      <w:pPr>
        <w:jc w:val="both"/>
      </w:pPr>
    </w:p>
    <w:p w:rsidR="00783A75" w:rsidRDefault="00783A75"/>
    <w:sectPr w:rsidR="00783A75" w:rsidSect="00A36C70">
      <w:headerReference w:type="default" r:id="rId8"/>
      <w:pgSz w:w="11905" w:h="16837"/>
      <w:pgMar w:top="1134" w:right="565" w:bottom="1365" w:left="1701" w:header="454" w:footer="1134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C70" w:rsidRDefault="00A36C70" w:rsidP="00783A75">
      <w:pPr>
        <w:spacing w:after="0" w:line="240" w:lineRule="auto"/>
      </w:pPr>
      <w:r>
        <w:separator/>
      </w:r>
    </w:p>
  </w:endnote>
  <w:endnote w:type="continuationSeparator" w:id="1">
    <w:p w:rsidR="00A36C70" w:rsidRDefault="00A36C70" w:rsidP="0078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C70" w:rsidRDefault="00A36C70" w:rsidP="00783A75">
      <w:pPr>
        <w:spacing w:after="0" w:line="240" w:lineRule="auto"/>
      </w:pPr>
      <w:r>
        <w:separator/>
      </w:r>
    </w:p>
  </w:footnote>
  <w:footnote w:type="continuationSeparator" w:id="1">
    <w:p w:rsidR="00A36C70" w:rsidRDefault="00A36C70" w:rsidP="00783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2782"/>
      <w:docPartObj>
        <w:docPartGallery w:val="Page Numbers (Top of Page)"/>
        <w:docPartUnique/>
      </w:docPartObj>
    </w:sdtPr>
    <w:sdtContent>
      <w:p w:rsidR="00A36C70" w:rsidRDefault="00A36C70">
        <w:pPr>
          <w:pStyle w:val="a3"/>
          <w:jc w:val="center"/>
        </w:pPr>
        <w:fldSimple w:instr=" PAGE   \* MERGEFORMAT ">
          <w:r w:rsidR="00035737">
            <w:rPr>
              <w:noProof/>
            </w:rPr>
            <w:t>2</w:t>
          </w:r>
        </w:fldSimple>
      </w:p>
    </w:sdtContent>
  </w:sdt>
  <w:p w:rsidR="00A36C70" w:rsidRDefault="00A36C7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35F0E"/>
    <w:multiLevelType w:val="hybridMultilevel"/>
    <w:tmpl w:val="01CE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7D1F"/>
    <w:rsid w:val="00035737"/>
    <w:rsid w:val="00057BCE"/>
    <w:rsid w:val="00114852"/>
    <w:rsid w:val="001B49C2"/>
    <w:rsid w:val="001B7D1F"/>
    <w:rsid w:val="002C5216"/>
    <w:rsid w:val="004E0082"/>
    <w:rsid w:val="006B5DCC"/>
    <w:rsid w:val="006D3F08"/>
    <w:rsid w:val="007812D1"/>
    <w:rsid w:val="00783A75"/>
    <w:rsid w:val="0092653B"/>
    <w:rsid w:val="00A36C70"/>
    <w:rsid w:val="00BD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7D1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B7D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1B7D1F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Нижний колонтитул Знак"/>
    <w:basedOn w:val="a0"/>
    <w:link w:val="a5"/>
    <w:rsid w:val="001B7D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1"/>
    <w:qFormat/>
    <w:rsid w:val="001B7D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AFCAF-2AF9-4BAD-AB3F-8989646FC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Настя</cp:lastModifiedBy>
  <cp:revision>5</cp:revision>
  <cp:lastPrinted>2015-06-08T13:40:00Z</cp:lastPrinted>
  <dcterms:created xsi:type="dcterms:W3CDTF">2015-05-29T07:44:00Z</dcterms:created>
  <dcterms:modified xsi:type="dcterms:W3CDTF">2015-06-08T13:41:00Z</dcterms:modified>
</cp:coreProperties>
</file>